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1B6035">
      <w:pPr>
        <w:jc w:val="center"/>
      </w:pPr>
      <w:r w:rsidRPr="007F6F5C">
        <w:t xml:space="preserve">ISTITUTO COMPRENSIVO “UBALDO FERRARI” – </w:t>
      </w:r>
      <w:proofErr w:type="spellStart"/>
      <w:r w:rsidRPr="007F6F5C">
        <w:t>Castelverde</w:t>
      </w:r>
      <w:proofErr w:type="spellEnd"/>
      <w:r w:rsidRPr="007F6F5C">
        <w:t xml:space="preserve"> (Cr) –</w:t>
      </w:r>
    </w:p>
    <w:p w:rsidR="001B6035" w:rsidRPr="007F6F5C" w:rsidRDefault="001B6035" w:rsidP="001B6035">
      <w:pPr>
        <w:jc w:val="center"/>
      </w:pPr>
    </w:p>
    <w:p w:rsidR="001B6035" w:rsidRDefault="001B6035" w:rsidP="001B6035">
      <w:pPr>
        <w:jc w:val="center"/>
      </w:pPr>
      <w:r w:rsidRPr="007F6F5C">
        <w:t>SCUOLA PRIMARIA</w:t>
      </w:r>
    </w:p>
    <w:p w:rsidR="001B6035" w:rsidRPr="007F6F5C" w:rsidRDefault="001B6035" w:rsidP="001B6035">
      <w:pPr>
        <w:jc w:val="center"/>
      </w:pPr>
    </w:p>
    <w:p w:rsidR="001B6035" w:rsidRDefault="001B6035" w:rsidP="001B6035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1B6035" w:rsidRPr="00813236" w:rsidRDefault="001B6035" w:rsidP="001B6035">
      <w:pPr>
        <w:jc w:val="center"/>
        <w:rPr>
          <w:b/>
          <w:iCs/>
        </w:rPr>
      </w:pPr>
      <w:r>
        <w:rPr>
          <w:b/>
          <w:iCs/>
        </w:rPr>
        <w:t>APRILE – MAGGIO - GIUGNO</w:t>
      </w:r>
    </w:p>
    <w:p w:rsidR="001B6035" w:rsidRPr="007F6F5C" w:rsidRDefault="001B6035" w:rsidP="001B6035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 w:rsidRPr="007F6F5C">
        <w:rPr>
          <w:b/>
        </w:rPr>
        <w:t>S.  2016/2017</w:t>
      </w:r>
    </w:p>
    <w:p w:rsidR="001B6035" w:rsidRPr="006B3E3F" w:rsidRDefault="001B6035" w:rsidP="001B6035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/>
      </w:tblPr>
      <w:tblGrid>
        <w:gridCol w:w="4077"/>
        <w:gridCol w:w="5529"/>
        <w:gridCol w:w="5244"/>
      </w:tblGrid>
      <w:tr w:rsidR="001B6035" w:rsidTr="00A0086C">
        <w:tc>
          <w:tcPr>
            <w:tcW w:w="4077" w:type="dxa"/>
          </w:tcPr>
          <w:p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5529" w:type="dxa"/>
          </w:tcPr>
          <w:p w:rsidR="001B6035" w:rsidRDefault="001B6035" w:rsidP="00A0086C">
            <w:pPr>
              <w:jc w:val="center"/>
              <w:rPr>
                <w:b/>
                <w:iCs/>
              </w:rPr>
            </w:pPr>
            <w:r w:rsidRPr="00813236">
              <w:rPr>
                <w:b/>
                <w:sz w:val="24"/>
                <w:szCs w:val="24"/>
              </w:rPr>
              <w:t xml:space="preserve">OBIETTIVI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APPRENDIMENTO</w:t>
            </w:r>
          </w:p>
        </w:tc>
        <w:tc>
          <w:tcPr>
            <w:tcW w:w="5244" w:type="dxa"/>
          </w:tcPr>
          <w:p w:rsidR="001B6035" w:rsidRDefault="001B6035" w:rsidP="00A0086C">
            <w:pPr>
              <w:jc w:val="center"/>
              <w:rPr>
                <w:b/>
                <w:iCs/>
              </w:rPr>
            </w:pPr>
            <w:r>
              <w:rPr>
                <w:b/>
                <w:sz w:val="24"/>
                <w:szCs w:val="24"/>
              </w:rPr>
              <w:t>CONOSCENZA/</w:t>
            </w:r>
            <w:r w:rsidRPr="00813236">
              <w:rPr>
                <w:b/>
                <w:sz w:val="24"/>
                <w:szCs w:val="24"/>
              </w:rPr>
              <w:t xml:space="preserve">OGGETTO </w:t>
            </w:r>
            <w:proofErr w:type="spellStart"/>
            <w:r w:rsidRPr="00813236">
              <w:rPr>
                <w:b/>
                <w:sz w:val="24"/>
                <w:szCs w:val="24"/>
              </w:rPr>
              <w:t>DI</w:t>
            </w:r>
            <w:proofErr w:type="spellEnd"/>
            <w:r w:rsidRPr="00813236">
              <w:rPr>
                <w:b/>
                <w:sz w:val="24"/>
                <w:szCs w:val="24"/>
              </w:rPr>
              <w:t xml:space="preserve"> VALUTAZIONE</w:t>
            </w:r>
          </w:p>
        </w:tc>
      </w:tr>
      <w:tr w:rsidR="001B6035" w:rsidRPr="00D879F0" w:rsidTr="00A0086C">
        <w:tc>
          <w:tcPr>
            <w:tcW w:w="4077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t>A. Ascolto</w:t>
            </w:r>
            <w:r>
              <w:rPr>
                <w:sz w:val="24"/>
                <w:szCs w:val="24"/>
              </w:rPr>
              <w:t xml:space="preserve"> (comprensione </w:t>
            </w:r>
            <w:r w:rsidRPr="0050326D">
              <w:rPr>
                <w:sz w:val="24"/>
                <w:szCs w:val="24"/>
              </w:rPr>
              <w:t>orale di dialoghi e consegne)</w:t>
            </w:r>
          </w:p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50326D" w:rsidRDefault="001B6035" w:rsidP="00A0086C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529" w:type="dxa"/>
          </w:tcPr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A</w:t>
            </w:r>
            <w:r w:rsidR="002018FE">
              <w:rPr>
                <w:b/>
                <w:bCs/>
                <w:sz w:val="24"/>
                <w:szCs w:val="24"/>
              </w:rPr>
              <w:t>9</w:t>
            </w:r>
            <w:r w:rsidR="004B1DE3">
              <w:rPr>
                <w:b/>
                <w:bCs/>
                <w:sz w:val="24"/>
                <w:szCs w:val="24"/>
              </w:rPr>
              <w:t xml:space="preserve"> </w:t>
            </w:r>
            <w:r w:rsidR="004B1DE3" w:rsidRPr="004B1DE3">
              <w:rPr>
                <w:bCs/>
                <w:sz w:val="24"/>
                <w:szCs w:val="24"/>
              </w:rPr>
              <w:t>Comprendere un breve dialogo su cosa si mangia di solito</w:t>
            </w:r>
            <w:r w:rsidR="002018FE" w:rsidRPr="004B1DE3">
              <w:rPr>
                <w:bCs/>
                <w:sz w:val="24"/>
                <w:szCs w:val="24"/>
              </w:rPr>
              <w:t xml:space="preserve"> </w:t>
            </w:r>
            <w:r w:rsidR="002018FE">
              <w:rPr>
                <w:bCs/>
                <w:sz w:val="24"/>
                <w:szCs w:val="24"/>
              </w:rPr>
              <w:t xml:space="preserve">e </w:t>
            </w:r>
            <w:r w:rsidR="002018FE" w:rsidRPr="004B1DE3">
              <w:rPr>
                <w:bCs/>
                <w:sz w:val="24"/>
                <w:szCs w:val="24"/>
              </w:rPr>
              <w:t xml:space="preserve">su cosa </w:t>
            </w:r>
            <w:r w:rsidR="002018FE">
              <w:rPr>
                <w:bCs/>
                <w:sz w:val="24"/>
                <w:szCs w:val="24"/>
              </w:rPr>
              <w:t>piace o no mangiare.</w:t>
            </w:r>
            <w:r w:rsidRPr="0050326D">
              <w:rPr>
                <w:sz w:val="24"/>
                <w:szCs w:val="24"/>
              </w:rPr>
              <w:t xml:space="preserve"> </w:t>
            </w:r>
          </w:p>
          <w:p w:rsidR="004B1DE3" w:rsidRDefault="004B1DE3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2018FE" w:rsidRDefault="001B6035" w:rsidP="002018FE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ED2C05">
              <w:rPr>
                <w:b/>
                <w:sz w:val="24"/>
                <w:szCs w:val="24"/>
              </w:rPr>
              <w:t>A</w:t>
            </w:r>
            <w:r w:rsidR="002018FE">
              <w:rPr>
                <w:b/>
                <w:sz w:val="24"/>
                <w:szCs w:val="24"/>
              </w:rPr>
              <w:t>10</w:t>
            </w:r>
            <w:r w:rsidR="004B1DE3">
              <w:rPr>
                <w:b/>
                <w:bCs/>
                <w:sz w:val="24"/>
                <w:szCs w:val="24"/>
              </w:rPr>
              <w:t xml:space="preserve"> </w:t>
            </w:r>
            <w:r w:rsidR="002018FE">
              <w:rPr>
                <w:bCs/>
                <w:sz w:val="24"/>
                <w:szCs w:val="24"/>
              </w:rPr>
              <w:t xml:space="preserve"> Comprendere a chi appartiene un certo oggetto.</w:t>
            </w:r>
          </w:p>
          <w:p w:rsidR="00DB0DD6" w:rsidRDefault="00DB0DD6" w:rsidP="004B1DE3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DB0DD6" w:rsidRDefault="00DB0DD6" w:rsidP="004B1DE3">
            <w:pPr>
              <w:pStyle w:val="Contenutotabella"/>
              <w:jc w:val="both"/>
              <w:rPr>
                <w:sz w:val="24"/>
                <w:szCs w:val="24"/>
              </w:rPr>
            </w:pPr>
            <w:r w:rsidRPr="00DB0DD6">
              <w:rPr>
                <w:b/>
                <w:bCs/>
                <w:sz w:val="24"/>
                <w:szCs w:val="24"/>
              </w:rPr>
              <w:t>A1</w:t>
            </w:r>
            <w:r w:rsidR="002018FE">
              <w:rPr>
                <w:b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Comprendere un breve dialogo sull’abbigliamento estivo.</w:t>
            </w:r>
          </w:p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9D61FC" w:rsidRPr="0050326D" w:rsidRDefault="009D61FC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2018FE" w:rsidRDefault="002018FE" w:rsidP="003E2D52">
            <w:pPr>
              <w:pStyle w:val="Contenutotabella"/>
              <w:jc w:val="both"/>
              <w:rPr>
                <w:sz w:val="24"/>
                <w:szCs w:val="24"/>
              </w:rPr>
            </w:pPr>
            <w:r w:rsidRPr="002018FE">
              <w:rPr>
                <w:b/>
                <w:sz w:val="24"/>
                <w:szCs w:val="24"/>
              </w:rPr>
              <w:t>A8</w:t>
            </w:r>
            <w:r w:rsidRPr="002018FE">
              <w:rPr>
                <w:sz w:val="24"/>
                <w:szCs w:val="24"/>
              </w:rPr>
              <w:t xml:space="preserve"> Comprendere la cultura anglosassone e dei luoghi in cui si parla inglese.</w:t>
            </w:r>
          </w:p>
        </w:tc>
        <w:tc>
          <w:tcPr>
            <w:tcW w:w="5244" w:type="dxa"/>
          </w:tcPr>
          <w:p w:rsidR="001B6035" w:rsidRDefault="00AE3046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Food</w:t>
            </w:r>
          </w:p>
          <w:p w:rsidR="00CA3FD6" w:rsidRDefault="00AD71BF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Clothes</w:t>
            </w:r>
          </w:p>
          <w:p w:rsidR="00CD1213" w:rsidRPr="00CD1213" w:rsidRDefault="00CD1213" w:rsidP="00E165D0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CD1213">
              <w:rPr>
                <w:sz w:val="24"/>
                <w:szCs w:val="24"/>
                <w:lang w:val="en-GB"/>
              </w:rPr>
              <w:t xml:space="preserve">Key language: I </w:t>
            </w:r>
            <w:r>
              <w:rPr>
                <w:sz w:val="24"/>
                <w:szCs w:val="24"/>
                <w:lang w:val="en-GB"/>
              </w:rPr>
              <w:t>have</w:t>
            </w:r>
            <w:r w:rsidR="00E165D0">
              <w:rPr>
                <w:sz w:val="24"/>
                <w:szCs w:val="24"/>
                <w:lang w:val="en-GB"/>
              </w:rPr>
              <w:t xml:space="preserve">/I don’t have. </w:t>
            </w:r>
            <w:r w:rsidR="001B6035" w:rsidRPr="00CD1213">
              <w:rPr>
                <w:sz w:val="24"/>
                <w:szCs w:val="24"/>
                <w:lang w:val="en-GB"/>
              </w:rPr>
              <w:t xml:space="preserve">I </w:t>
            </w:r>
            <w:r w:rsidRPr="00CD1213">
              <w:rPr>
                <w:sz w:val="24"/>
                <w:szCs w:val="24"/>
                <w:lang w:val="en-GB"/>
              </w:rPr>
              <w:t>have got</w:t>
            </w:r>
            <w:r w:rsidR="00E165D0">
              <w:rPr>
                <w:sz w:val="24"/>
                <w:szCs w:val="24"/>
                <w:lang w:val="en-GB"/>
              </w:rPr>
              <w:t>/</w:t>
            </w:r>
            <w:r>
              <w:rPr>
                <w:sz w:val="24"/>
                <w:szCs w:val="24"/>
                <w:lang w:val="en-GB"/>
              </w:rPr>
              <w:t xml:space="preserve">                            I haven’t got.</w:t>
            </w:r>
          </w:p>
          <w:p w:rsidR="001B6035" w:rsidRPr="00820128" w:rsidRDefault="001B6035" w:rsidP="00A0086C">
            <w:pPr>
              <w:pStyle w:val="Contenutotabella"/>
              <w:rPr>
                <w:sz w:val="24"/>
                <w:szCs w:val="24"/>
                <w:lang w:val="en-GB"/>
              </w:rPr>
            </w:pPr>
            <w:r w:rsidRPr="00820128">
              <w:rPr>
                <w:sz w:val="24"/>
                <w:szCs w:val="24"/>
                <w:lang w:val="en-GB"/>
              </w:rPr>
              <w:t xml:space="preserve">Key language: </w:t>
            </w:r>
            <w:r w:rsidR="00820128">
              <w:rPr>
                <w:sz w:val="24"/>
                <w:szCs w:val="24"/>
                <w:lang w:val="en-GB"/>
              </w:rPr>
              <w:t>It’s...(name)</w:t>
            </w:r>
            <w:r w:rsidR="00820128" w:rsidRPr="00090537">
              <w:rPr>
                <w:sz w:val="24"/>
                <w:szCs w:val="24"/>
                <w:lang w:val="en-GB"/>
              </w:rPr>
              <w:t>’s</w:t>
            </w:r>
            <w:r w:rsidR="00820128">
              <w:rPr>
                <w:sz w:val="24"/>
                <w:szCs w:val="24"/>
                <w:lang w:val="en-GB"/>
              </w:rPr>
              <w:t>....(object).</w:t>
            </w:r>
          </w:p>
          <w:p w:rsidR="001B6035" w:rsidRPr="00B87591" w:rsidRDefault="001B6035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B87591">
              <w:rPr>
                <w:sz w:val="24"/>
                <w:szCs w:val="24"/>
                <w:lang w:val="en-GB"/>
              </w:rPr>
              <w:t xml:space="preserve">Grammar booster: </w:t>
            </w:r>
            <w:r w:rsidR="00B87591">
              <w:rPr>
                <w:sz w:val="24"/>
                <w:szCs w:val="24"/>
                <w:lang w:val="en-GB"/>
              </w:rPr>
              <w:t>I have, you</w:t>
            </w:r>
            <w:r w:rsidR="003909D4">
              <w:rPr>
                <w:sz w:val="24"/>
                <w:szCs w:val="24"/>
                <w:lang w:val="en-GB"/>
              </w:rPr>
              <w:t xml:space="preserve"> have, he/she/it has, they have/ Have got.</w:t>
            </w:r>
          </w:p>
          <w:p w:rsidR="001B6035" w:rsidRDefault="009D61FC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 w:rsidRPr="00B87591">
              <w:rPr>
                <w:sz w:val="24"/>
                <w:szCs w:val="24"/>
                <w:lang w:val="en-GB"/>
              </w:rPr>
              <w:t>Grammar booster</w:t>
            </w:r>
            <w:r>
              <w:rPr>
                <w:sz w:val="24"/>
                <w:szCs w:val="24"/>
                <w:lang w:val="en-GB"/>
              </w:rPr>
              <w:t>: whose/who’s.</w:t>
            </w:r>
          </w:p>
          <w:p w:rsidR="009D61FC" w:rsidRDefault="009D61FC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  <w:p w:rsidR="002018FE" w:rsidRPr="00894FCA" w:rsidRDefault="002018FE" w:rsidP="002018FE">
            <w:pPr>
              <w:pStyle w:val="Contenutotabella"/>
              <w:jc w:val="both"/>
            </w:pPr>
            <w:r w:rsidRPr="00603476">
              <w:t>Culture album</w:t>
            </w:r>
            <w:r>
              <w:t xml:space="preserve">: </w:t>
            </w:r>
            <w:r>
              <w:rPr>
                <w:lang w:val="en-GB"/>
              </w:rPr>
              <w:t>Passport to English-speaking c</w:t>
            </w:r>
            <w:r w:rsidRPr="00527CC8">
              <w:rPr>
                <w:lang w:val="en-GB"/>
              </w:rPr>
              <w:t>ountries</w:t>
            </w:r>
            <w:r>
              <w:rPr>
                <w:lang w:val="en-GB"/>
              </w:rPr>
              <w:t>.</w:t>
            </w:r>
          </w:p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  <w:p w:rsidR="001B6035" w:rsidRPr="0050326D" w:rsidRDefault="001B6035" w:rsidP="00A0086C">
            <w:pPr>
              <w:pStyle w:val="Contenutotabella"/>
              <w:jc w:val="both"/>
              <w:rPr>
                <w:bCs/>
                <w:iCs/>
                <w:sz w:val="24"/>
                <w:szCs w:val="24"/>
                <w:lang w:val="en-GB"/>
              </w:rPr>
            </w:pPr>
          </w:p>
        </w:tc>
      </w:tr>
      <w:tr w:rsidR="001B6035" w:rsidRPr="00E30C81" w:rsidTr="00A0086C">
        <w:tc>
          <w:tcPr>
            <w:tcW w:w="4077" w:type="dxa"/>
          </w:tcPr>
          <w:p w:rsidR="001B6035" w:rsidRPr="00003E8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t>B. Parlato</w:t>
            </w:r>
            <w:r w:rsidRPr="0050326D">
              <w:rPr>
                <w:sz w:val="24"/>
                <w:szCs w:val="24"/>
              </w:rPr>
              <w:t xml:space="preserve"> (produzion</w:t>
            </w:r>
            <w:r>
              <w:rPr>
                <w:sz w:val="24"/>
                <w:szCs w:val="24"/>
              </w:rPr>
              <w:t>e e interazione orale, corretta p</w:t>
            </w:r>
            <w:r w:rsidRPr="0050326D">
              <w:rPr>
                <w:sz w:val="24"/>
                <w:szCs w:val="24"/>
              </w:rPr>
              <w:t>ronuncia dei vocaboli)</w:t>
            </w:r>
          </w:p>
        </w:tc>
        <w:tc>
          <w:tcPr>
            <w:tcW w:w="5529" w:type="dxa"/>
          </w:tcPr>
          <w:p w:rsidR="001B6035" w:rsidRPr="003E2D52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3E2D52">
              <w:rPr>
                <w:b/>
                <w:bCs/>
                <w:sz w:val="24"/>
                <w:szCs w:val="24"/>
              </w:rPr>
              <w:t>B</w:t>
            </w:r>
            <w:r w:rsidR="003E2D52" w:rsidRPr="003E2D52">
              <w:rPr>
                <w:b/>
                <w:bCs/>
                <w:sz w:val="24"/>
                <w:szCs w:val="24"/>
              </w:rPr>
              <w:t>8</w:t>
            </w:r>
            <w:r w:rsidRPr="003E2D52">
              <w:rPr>
                <w:sz w:val="24"/>
                <w:szCs w:val="24"/>
              </w:rPr>
              <w:t xml:space="preserve"> </w:t>
            </w:r>
            <w:r w:rsidR="003E2D52" w:rsidRPr="003E2D52">
              <w:rPr>
                <w:sz w:val="24"/>
                <w:szCs w:val="24"/>
              </w:rPr>
              <w:t>Chiedere e dire che cosa si mangia o no a pranzo o a cena</w:t>
            </w:r>
            <w:r w:rsidR="00B561A9">
              <w:rPr>
                <w:sz w:val="24"/>
                <w:szCs w:val="24"/>
              </w:rPr>
              <w:t>.</w:t>
            </w:r>
            <w:r w:rsidR="003E2D52" w:rsidRPr="003E2D52">
              <w:rPr>
                <w:sz w:val="24"/>
                <w:szCs w:val="24"/>
              </w:rPr>
              <w:t xml:space="preserve"> </w:t>
            </w:r>
          </w:p>
          <w:p w:rsidR="003E2D52" w:rsidRPr="003E2D52" w:rsidRDefault="003E2D52" w:rsidP="00A0086C">
            <w:pPr>
              <w:pStyle w:val="Contenutotabella"/>
              <w:jc w:val="both"/>
              <w:rPr>
                <w:b/>
                <w:sz w:val="24"/>
                <w:szCs w:val="24"/>
              </w:rPr>
            </w:pPr>
          </w:p>
          <w:p w:rsidR="00B561A9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3E2D52">
              <w:rPr>
                <w:b/>
                <w:sz w:val="24"/>
                <w:szCs w:val="24"/>
              </w:rPr>
              <w:t>B</w:t>
            </w:r>
            <w:r w:rsidR="003E2D52" w:rsidRPr="003E2D52">
              <w:rPr>
                <w:b/>
                <w:sz w:val="24"/>
                <w:szCs w:val="24"/>
              </w:rPr>
              <w:t>9</w:t>
            </w:r>
            <w:r w:rsidRPr="003E2D52">
              <w:rPr>
                <w:sz w:val="24"/>
                <w:szCs w:val="24"/>
              </w:rPr>
              <w:t xml:space="preserve"> Chiedere </w:t>
            </w:r>
            <w:r w:rsidR="003E2D52" w:rsidRPr="003E2D52">
              <w:rPr>
                <w:sz w:val="24"/>
                <w:szCs w:val="24"/>
              </w:rPr>
              <w:t>e dire che cosa piace o no mangiare</w:t>
            </w:r>
            <w:r w:rsidR="00B561A9">
              <w:rPr>
                <w:sz w:val="24"/>
                <w:szCs w:val="24"/>
              </w:rPr>
              <w:t>.</w:t>
            </w:r>
          </w:p>
          <w:p w:rsidR="00B561A9" w:rsidRDefault="00B561A9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207037" w:rsidRDefault="00B561A9" w:rsidP="00207037">
            <w:pPr>
              <w:pStyle w:val="Contenutotabella"/>
              <w:jc w:val="both"/>
              <w:rPr>
                <w:sz w:val="24"/>
                <w:szCs w:val="24"/>
              </w:rPr>
            </w:pPr>
            <w:r w:rsidRPr="00512C2A">
              <w:rPr>
                <w:b/>
                <w:sz w:val="24"/>
                <w:szCs w:val="24"/>
              </w:rPr>
              <w:t>B10</w:t>
            </w:r>
            <w:r>
              <w:rPr>
                <w:sz w:val="24"/>
                <w:szCs w:val="24"/>
              </w:rPr>
              <w:t xml:space="preserve"> </w:t>
            </w:r>
            <w:r w:rsidR="00207037">
              <w:rPr>
                <w:sz w:val="24"/>
                <w:szCs w:val="24"/>
              </w:rPr>
              <w:t xml:space="preserve"> Chiedere e dire di chi è un oggetto.</w:t>
            </w:r>
            <w:r w:rsidR="00207037" w:rsidRPr="003E2D52">
              <w:rPr>
                <w:sz w:val="24"/>
                <w:szCs w:val="24"/>
              </w:rPr>
              <w:t xml:space="preserve"> </w:t>
            </w:r>
          </w:p>
          <w:p w:rsidR="00207037" w:rsidRDefault="00207037" w:rsidP="00207037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512C2A" w:rsidRDefault="00207037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12C2A">
              <w:rPr>
                <w:b/>
                <w:sz w:val="24"/>
                <w:szCs w:val="24"/>
              </w:rPr>
              <w:t>B11</w:t>
            </w:r>
            <w:r w:rsidR="00B561A9">
              <w:rPr>
                <w:sz w:val="24"/>
                <w:szCs w:val="24"/>
              </w:rPr>
              <w:t>Dire quali indumenti</w:t>
            </w:r>
            <w:r w:rsidR="00512C2A">
              <w:rPr>
                <w:sz w:val="24"/>
                <w:szCs w:val="24"/>
              </w:rPr>
              <w:t xml:space="preserve"> estivi si indossano.</w:t>
            </w:r>
          </w:p>
          <w:p w:rsidR="00512C2A" w:rsidRDefault="00512C2A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D65C76" w:rsidRDefault="00512C2A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12C2A">
              <w:rPr>
                <w:b/>
                <w:sz w:val="24"/>
                <w:szCs w:val="24"/>
              </w:rPr>
              <w:t>B12</w:t>
            </w:r>
            <w:r>
              <w:rPr>
                <w:sz w:val="24"/>
                <w:szCs w:val="24"/>
              </w:rPr>
              <w:t xml:space="preserve"> Parlare di parentele.</w:t>
            </w:r>
          </w:p>
        </w:tc>
        <w:tc>
          <w:tcPr>
            <w:tcW w:w="5244" w:type="dxa"/>
          </w:tcPr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food do you like? I like...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do you usually have for...(meal)? I have....(food).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Would you like...?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Yes, please/ No, thank you.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are you wearing?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is he/she wearing?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Whose...(object) is that/this?</w:t>
            </w:r>
          </w:p>
          <w:p w:rsidR="0071483F" w:rsidRDefault="0071483F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Whose...(object) are those/these?</w:t>
            </w:r>
          </w:p>
          <w:p w:rsidR="001B6035" w:rsidRPr="007B62C5" w:rsidRDefault="001B6035" w:rsidP="0071483F">
            <w:pPr>
              <w:pStyle w:val="Contenutotabella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1B6035" w:rsidRPr="00646833" w:rsidTr="00A0086C">
        <w:trPr>
          <w:trHeight w:val="1687"/>
        </w:trPr>
        <w:tc>
          <w:tcPr>
            <w:tcW w:w="4077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sz w:val="24"/>
                <w:szCs w:val="24"/>
              </w:rPr>
              <w:lastRenderedPageBreak/>
              <w:t>C. Lettura</w:t>
            </w:r>
            <w:r w:rsidRPr="0050326D">
              <w:rPr>
                <w:sz w:val="24"/>
                <w:szCs w:val="24"/>
              </w:rPr>
              <w:t xml:space="preserve"> (comprensione scritta)</w:t>
            </w:r>
          </w:p>
          <w:p w:rsidR="001B6035" w:rsidRPr="00ED2C0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C</w:t>
            </w:r>
            <w:r w:rsidR="002D37A0">
              <w:rPr>
                <w:b/>
                <w:bCs/>
                <w:sz w:val="24"/>
                <w:szCs w:val="24"/>
              </w:rPr>
              <w:t>5</w:t>
            </w:r>
            <w:r w:rsidRPr="0050326D">
              <w:rPr>
                <w:sz w:val="24"/>
                <w:szCs w:val="24"/>
              </w:rPr>
              <w:t xml:space="preserve"> Comprendere un breve testo</w:t>
            </w:r>
            <w:r>
              <w:rPr>
                <w:sz w:val="24"/>
                <w:szCs w:val="24"/>
              </w:rPr>
              <w:t xml:space="preserve"> </w:t>
            </w:r>
            <w:r w:rsidR="002D37A0">
              <w:rPr>
                <w:sz w:val="24"/>
                <w:szCs w:val="24"/>
              </w:rPr>
              <w:t>in cui si parla di abitudini alimentari.</w:t>
            </w:r>
          </w:p>
          <w:p w:rsidR="001B6035" w:rsidRPr="0050326D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1B6035" w:rsidRPr="004016D9" w:rsidRDefault="002A0C5D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EC47E4">
              <w:rPr>
                <w:b/>
                <w:sz w:val="24"/>
                <w:szCs w:val="24"/>
              </w:rPr>
              <w:t>C6</w:t>
            </w:r>
            <w:r>
              <w:rPr>
                <w:sz w:val="24"/>
                <w:szCs w:val="24"/>
              </w:rPr>
              <w:t xml:space="preserve"> Comprendere un breve testo in cui si parla di abb</w:t>
            </w:r>
            <w:r w:rsidR="00EC47E4">
              <w:rPr>
                <w:sz w:val="24"/>
                <w:szCs w:val="24"/>
              </w:rPr>
              <w:t>iglia</w:t>
            </w:r>
            <w:r>
              <w:rPr>
                <w:sz w:val="24"/>
                <w:szCs w:val="24"/>
              </w:rPr>
              <w:t>mento.</w:t>
            </w:r>
          </w:p>
        </w:tc>
        <w:tc>
          <w:tcPr>
            <w:tcW w:w="5244" w:type="dxa"/>
          </w:tcPr>
          <w:p w:rsidR="001B6035" w:rsidRPr="002E72F1" w:rsidRDefault="001B6035" w:rsidP="00A0086C">
            <w:pPr>
              <w:pStyle w:val="Contenutotabella"/>
              <w:jc w:val="both"/>
              <w:rPr>
                <w:sz w:val="24"/>
                <w:szCs w:val="24"/>
                <w:lang w:val="en-US"/>
              </w:rPr>
            </w:pPr>
            <w:r w:rsidRPr="002E72F1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2E72F1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2E72F1">
              <w:rPr>
                <w:sz w:val="24"/>
                <w:szCs w:val="24"/>
                <w:lang w:val="en-US"/>
              </w:rPr>
              <w:t xml:space="preserve">: </w:t>
            </w:r>
            <w:r w:rsidR="00266D71">
              <w:rPr>
                <w:sz w:val="24"/>
                <w:szCs w:val="24"/>
                <w:lang w:val="en-US"/>
              </w:rPr>
              <w:t>Subjects at school</w:t>
            </w:r>
          </w:p>
          <w:p w:rsidR="001B6035" w:rsidRPr="0050326D" w:rsidRDefault="001B6035" w:rsidP="00E02543">
            <w:pPr>
              <w:pStyle w:val="Contenutotabella"/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E02543">
              <w:rPr>
                <w:sz w:val="24"/>
                <w:szCs w:val="24"/>
                <w:lang w:val="en-US"/>
              </w:rPr>
              <w:t xml:space="preserve">Living </w:t>
            </w:r>
            <w:proofErr w:type="spellStart"/>
            <w:r w:rsidRPr="00E02543">
              <w:rPr>
                <w:sz w:val="24"/>
                <w:szCs w:val="24"/>
                <w:lang w:val="en-US"/>
              </w:rPr>
              <w:t>togheter</w:t>
            </w:r>
            <w:proofErr w:type="spellEnd"/>
            <w:r w:rsidRPr="00E02543">
              <w:rPr>
                <w:sz w:val="24"/>
                <w:szCs w:val="24"/>
                <w:lang w:val="en-US"/>
              </w:rPr>
              <w:t xml:space="preserve">: </w:t>
            </w:r>
            <w:r w:rsidR="00266D71">
              <w:rPr>
                <w:sz w:val="24"/>
                <w:szCs w:val="24"/>
                <w:lang w:val="en-US"/>
              </w:rPr>
              <w:t>Food around the world</w:t>
            </w:r>
          </w:p>
        </w:tc>
      </w:tr>
      <w:tr w:rsidR="001B6035" w:rsidRPr="00646833" w:rsidTr="00A0086C">
        <w:trPr>
          <w:trHeight w:val="2179"/>
        </w:trPr>
        <w:tc>
          <w:tcPr>
            <w:tcW w:w="4077" w:type="dxa"/>
          </w:tcPr>
          <w:p w:rsidR="001B6035" w:rsidRPr="0050326D" w:rsidRDefault="001B6035" w:rsidP="00A0086C">
            <w:pPr>
              <w:pStyle w:val="Contenutotabella"/>
              <w:jc w:val="both"/>
              <w:rPr>
                <w:b/>
              </w:rPr>
            </w:pPr>
            <w:r w:rsidRPr="0050326D">
              <w:rPr>
                <w:b/>
                <w:sz w:val="24"/>
                <w:szCs w:val="24"/>
              </w:rPr>
              <w:t>D. Scrittura</w:t>
            </w:r>
            <w:r w:rsidRPr="0050326D">
              <w:rPr>
                <w:sz w:val="24"/>
                <w:szCs w:val="24"/>
              </w:rPr>
              <w:t xml:space="preserve"> (produzione scritta</w:t>
            </w:r>
            <w:r>
              <w:rPr>
                <w:sz w:val="24"/>
                <w:szCs w:val="24"/>
              </w:rPr>
              <w:t xml:space="preserve"> </w:t>
            </w:r>
            <w:r w:rsidRPr="0050326D">
              <w:rPr>
                <w:sz w:val="24"/>
                <w:szCs w:val="24"/>
              </w:rPr>
              <w:t>di parole e semplici messaggi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2D37A0" w:rsidRPr="009A6B64" w:rsidRDefault="001B6035" w:rsidP="002D37A0">
            <w:pPr>
              <w:pStyle w:val="Contenutotabella"/>
              <w:jc w:val="both"/>
              <w:rPr>
                <w:sz w:val="24"/>
                <w:szCs w:val="24"/>
              </w:rPr>
            </w:pPr>
            <w:r w:rsidRPr="0050326D">
              <w:rPr>
                <w:b/>
                <w:bCs/>
                <w:sz w:val="24"/>
                <w:szCs w:val="24"/>
              </w:rPr>
              <w:t>D</w:t>
            </w:r>
            <w:r w:rsidR="002D37A0">
              <w:rPr>
                <w:b/>
                <w:bCs/>
                <w:sz w:val="24"/>
                <w:szCs w:val="24"/>
              </w:rPr>
              <w:t>6</w:t>
            </w:r>
            <w:r w:rsidRPr="0050326D">
              <w:rPr>
                <w:sz w:val="24"/>
                <w:szCs w:val="24"/>
              </w:rPr>
              <w:t xml:space="preserve"> Scrivere alcun</w:t>
            </w:r>
            <w:r w:rsidR="002D37A0">
              <w:rPr>
                <w:sz w:val="24"/>
                <w:szCs w:val="24"/>
              </w:rPr>
              <w:t xml:space="preserve">i nomi di cibi. </w:t>
            </w:r>
          </w:p>
          <w:p w:rsidR="001B6035" w:rsidRDefault="001B6035" w:rsidP="00A0086C">
            <w:pPr>
              <w:pStyle w:val="Contenutotabella"/>
              <w:jc w:val="both"/>
              <w:rPr>
                <w:sz w:val="24"/>
                <w:szCs w:val="24"/>
              </w:rPr>
            </w:pPr>
          </w:p>
          <w:p w:rsidR="002A0C5D" w:rsidRPr="009A6B64" w:rsidRDefault="002A0C5D" w:rsidP="00A0086C">
            <w:pPr>
              <w:pStyle w:val="Contenutotabella"/>
              <w:jc w:val="both"/>
              <w:rPr>
                <w:sz w:val="24"/>
                <w:szCs w:val="24"/>
              </w:rPr>
            </w:pPr>
            <w:r w:rsidRPr="002A0C5D">
              <w:rPr>
                <w:b/>
                <w:sz w:val="24"/>
                <w:szCs w:val="24"/>
              </w:rPr>
              <w:t>D7</w:t>
            </w:r>
            <w:r>
              <w:rPr>
                <w:sz w:val="24"/>
                <w:szCs w:val="24"/>
              </w:rPr>
              <w:t xml:space="preserve"> Scrivere nomi di capi di abbigliamento estivo.</w:t>
            </w:r>
          </w:p>
        </w:tc>
        <w:tc>
          <w:tcPr>
            <w:tcW w:w="5244" w:type="dxa"/>
          </w:tcPr>
          <w:p w:rsidR="001921B9" w:rsidRDefault="001921B9" w:rsidP="00A0086C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Soup, chips, meat, fish, bread, rice, vegetables, sandwich, ham, cheese, salad, chicken.</w:t>
            </w:r>
          </w:p>
          <w:p w:rsidR="001921B9" w:rsidRPr="0050326D" w:rsidRDefault="001921B9" w:rsidP="00A0086C">
            <w:pPr>
              <w:jc w:val="both"/>
              <w:rPr>
                <w:bCs/>
                <w:iCs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Shorts</w:t>
            </w:r>
            <w:r w:rsidR="00EA5CFD">
              <w:rPr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cardigan, T-shirt, cap, skirt, sandals, blouse, dress, swimsuit, sunglasses.</w:t>
            </w:r>
          </w:p>
        </w:tc>
      </w:tr>
      <w:tr w:rsidR="001B6035" w:rsidRPr="00892F8B" w:rsidTr="00A0086C">
        <w:tc>
          <w:tcPr>
            <w:tcW w:w="4077" w:type="dxa"/>
          </w:tcPr>
          <w:p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  <w:r w:rsidRPr="007259D0">
              <w:rPr>
                <w:b/>
              </w:rPr>
              <w:t>E. Riflessione sulla lingua</w:t>
            </w:r>
          </w:p>
          <w:p w:rsidR="001B6035" w:rsidRPr="007259D0" w:rsidRDefault="001B6035" w:rsidP="00A0086C">
            <w:pPr>
              <w:pStyle w:val="Contenutotabella"/>
              <w:jc w:val="both"/>
              <w:rPr>
                <w:b/>
              </w:rPr>
            </w:pPr>
          </w:p>
          <w:p w:rsidR="001B6035" w:rsidRPr="00892F8B" w:rsidRDefault="001B6035" w:rsidP="00A0086C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:rsidR="001B6035" w:rsidRPr="00813236" w:rsidRDefault="001B6035" w:rsidP="00A0086C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  <w:r w:rsidRPr="009A6B64">
              <w:rPr>
                <w:b/>
                <w:bCs/>
                <w:sz w:val="24"/>
                <w:szCs w:val="24"/>
              </w:rPr>
              <w:t>E1</w:t>
            </w:r>
            <w:r w:rsidRPr="009A6B64">
              <w:rPr>
                <w:bCs/>
                <w:sz w:val="24"/>
                <w:szCs w:val="24"/>
              </w:rPr>
              <w:t>Riflessione sull’uso delle strutture morfosintattiche.</w:t>
            </w:r>
          </w:p>
          <w:p w:rsidR="001B6035" w:rsidRPr="00813236" w:rsidRDefault="001B6035" w:rsidP="00A0086C">
            <w:pPr>
              <w:pStyle w:val="Contenutotabella"/>
              <w:jc w:val="both"/>
              <w:rPr>
                <w:bCs/>
                <w:sz w:val="24"/>
                <w:szCs w:val="24"/>
              </w:rPr>
            </w:pPr>
          </w:p>
          <w:p w:rsidR="001B6035" w:rsidRDefault="001B6035" w:rsidP="00A0086C">
            <w:pPr>
              <w:pStyle w:val="Contenutotabella"/>
              <w:jc w:val="both"/>
            </w:pPr>
            <w:r w:rsidRPr="00892F8B">
              <w:rPr>
                <w:b/>
                <w:bCs/>
              </w:rPr>
              <w:t>E2</w:t>
            </w:r>
            <w:r>
              <w:t xml:space="preserve"> Riconoscere la forma affermativa e interrogativa.</w:t>
            </w:r>
          </w:p>
          <w:p w:rsidR="001B6035" w:rsidRDefault="001B6035" w:rsidP="00A0086C">
            <w:pPr>
              <w:pStyle w:val="Contenutotabella"/>
              <w:jc w:val="both"/>
            </w:pPr>
          </w:p>
          <w:p w:rsidR="001B6035" w:rsidRPr="00646833" w:rsidRDefault="001B6035" w:rsidP="00A0086C">
            <w:pPr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:rsidR="0048118B" w:rsidRDefault="0048118B" w:rsidP="0048118B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Wh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question</w:t>
            </w:r>
            <w:proofErr w:type="spellEnd"/>
            <w:r>
              <w:rPr>
                <w:bCs/>
                <w:iCs/>
              </w:rPr>
              <w:t>.</w:t>
            </w:r>
          </w:p>
          <w:p w:rsidR="0048118B" w:rsidRDefault="0048118B" w:rsidP="00A0086C">
            <w:pPr>
              <w:jc w:val="both"/>
              <w:rPr>
                <w:bCs/>
                <w:iCs/>
              </w:rPr>
            </w:pPr>
          </w:p>
          <w:p w:rsidR="0048118B" w:rsidRDefault="0048118B" w:rsidP="0048118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Uso di </w:t>
            </w:r>
            <w:proofErr w:type="spellStart"/>
            <w:r w:rsidRPr="00090537">
              <w:rPr>
                <w:bCs/>
                <w:i/>
                <w:iCs/>
              </w:rPr>
              <w:t>have</w:t>
            </w:r>
            <w:proofErr w:type="spellEnd"/>
            <w:r>
              <w:rPr>
                <w:bCs/>
                <w:iCs/>
              </w:rPr>
              <w:t xml:space="preserve"> e della particella </w:t>
            </w:r>
            <w:proofErr w:type="spellStart"/>
            <w:r w:rsidRPr="00090537">
              <w:rPr>
                <w:bCs/>
                <w:i/>
                <w:iCs/>
              </w:rPr>
              <w:t>got</w:t>
            </w:r>
            <w:proofErr w:type="spellEnd"/>
            <w:r>
              <w:rPr>
                <w:bCs/>
                <w:iCs/>
              </w:rPr>
              <w:t xml:space="preserve"> per esprimere il possesso.</w:t>
            </w:r>
          </w:p>
          <w:p w:rsidR="00090537" w:rsidRDefault="00090537" w:rsidP="00A008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Uso dell’apostrofo e della </w:t>
            </w:r>
            <w:r w:rsidRPr="00090537">
              <w:rPr>
                <w:bCs/>
                <w:i/>
                <w:iCs/>
              </w:rPr>
              <w:t>s</w:t>
            </w:r>
            <w:r>
              <w:rPr>
                <w:bCs/>
                <w:iCs/>
              </w:rPr>
              <w:t xml:space="preserve"> del genitivo sassone. </w:t>
            </w:r>
          </w:p>
          <w:p w:rsidR="00C0242A" w:rsidRPr="00F12E55" w:rsidRDefault="00C0242A" w:rsidP="00A0086C">
            <w:pPr>
              <w:jc w:val="both"/>
              <w:rPr>
                <w:bCs/>
                <w:iCs/>
              </w:rPr>
            </w:pPr>
          </w:p>
          <w:p w:rsidR="001B6035" w:rsidRDefault="00C0242A" w:rsidP="00C0242A">
            <w:pPr>
              <w:jc w:val="both"/>
              <w:rPr>
                <w:rFonts w:cs="Times New Roman"/>
                <w:sz w:val="24"/>
                <w:szCs w:val="24"/>
              </w:rPr>
            </w:pPr>
            <w:r w:rsidRPr="004451C0">
              <w:rPr>
                <w:rFonts w:cs="Times New Roman"/>
                <w:sz w:val="24"/>
                <w:szCs w:val="24"/>
              </w:rPr>
              <w:t xml:space="preserve">Verbo </w:t>
            </w:r>
            <w:r>
              <w:rPr>
                <w:rFonts w:cs="Times New Roman"/>
                <w:sz w:val="24"/>
                <w:szCs w:val="24"/>
              </w:rPr>
              <w:t>aver</w:t>
            </w:r>
            <w:r w:rsidRPr="004451C0">
              <w:rPr>
                <w:rFonts w:cs="Times New Roman"/>
                <w:sz w:val="24"/>
                <w:szCs w:val="24"/>
              </w:rPr>
              <w:t>e in tutte le sue forme.</w:t>
            </w:r>
          </w:p>
          <w:p w:rsidR="0048118B" w:rsidRPr="00892F8B" w:rsidRDefault="0048118B" w:rsidP="00C0242A">
            <w:pPr>
              <w:jc w:val="both"/>
              <w:rPr>
                <w:bCs/>
                <w:iCs/>
              </w:rPr>
            </w:pPr>
          </w:p>
        </w:tc>
      </w:tr>
    </w:tbl>
    <w:p w:rsidR="001B6035" w:rsidRDefault="001B6035" w:rsidP="001B6035">
      <w:pPr>
        <w:jc w:val="center"/>
        <w:rPr>
          <w:b/>
          <w:iCs/>
        </w:rPr>
      </w:pPr>
    </w:p>
    <w:p w:rsidR="001B6035" w:rsidRDefault="001B6035" w:rsidP="001B6035">
      <w:pPr>
        <w:rPr>
          <w:b/>
          <w:iCs/>
        </w:rPr>
      </w:pPr>
    </w:p>
    <w:p w:rsidR="001B6035" w:rsidRDefault="001B6035" w:rsidP="001B6035">
      <w:pPr>
        <w:rPr>
          <w:b/>
          <w:iCs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1B6035" w:rsidRDefault="001B6035" w:rsidP="007C11B0">
      <w:pPr>
        <w:jc w:val="center"/>
        <w:rPr>
          <w:b/>
          <w:bCs/>
          <w:sz w:val="28"/>
          <w:szCs w:val="28"/>
        </w:rPr>
      </w:pPr>
    </w:p>
    <w:p w:rsidR="009366CE" w:rsidRPr="007C11B0" w:rsidRDefault="009366CE"/>
    <w:sectPr w:rsidR="009366CE" w:rsidRPr="007C11B0" w:rsidSect="001B60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C11B0"/>
    <w:rsid w:val="00090537"/>
    <w:rsid w:val="001921B9"/>
    <w:rsid w:val="001B6035"/>
    <w:rsid w:val="002018FE"/>
    <w:rsid w:val="00207037"/>
    <w:rsid w:val="00266D71"/>
    <w:rsid w:val="00291A1D"/>
    <w:rsid w:val="002A0C5D"/>
    <w:rsid w:val="002D37A0"/>
    <w:rsid w:val="003909D4"/>
    <w:rsid w:val="003E2D52"/>
    <w:rsid w:val="0048118B"/>
    <w:rsid w:val="004B1DE3"/>
    <w:rsid w:val="004B5B26"/>
    <w:rsid w:val="00512C2A"/>
    <w:rsid w:val="00532DAA"/>
    <w:rsid w:val="00696FF4"/>
    <w:rsid w:val="0071483F"/>
    <w:rsid w:val="007A51F4"/>
    <w:rsid w:val="007C11B0"/>
    <w:rsid w:val="00820128"/>
    <w:rsid w:val="00896EE4"/>
    <w:rsid w:val="008A045F"/>
    <w:rsid w:val="009366CE"/>
    <w:rsid w:val="00986848"/>
    <w:rsid w:val="009C1480"/>
    <w:rsid w:val="009D61FC"/>
    <w:rsid w:val="00A778A5"/>
    <w:rsid w:val="00AD71BF"/>
    <w:rsid w:val="00AE3046"/>
    <w:rsid w:val="00B26F9B"/>
    <w:rsid w:val="00B561A9"/>
    <w:rsid w:val="00B56793"/>
    <w:rsid w:val="00B70F1C"/>
    <w:rsid w:val="00B87591"/>
    <w:rsid w:val="00C0242A"/>
    <w:rsid w:val="00CA3FD6"/>
    <w:rsid w:val="00CD1213"/>
    <w:rsid w:val="00CD40F3"/>
    <w:rsid w:val="00DB0DD6"/>
    <w:rsid w:val="00DF2539"/>
    <w:rsid w:val="00E02543"/>
    <w:rsid w:val="00E165D0"/>
    <w:rsid w:val="00EA5CFD"/>
    <w:rsid w:val="00EC47E4"/>
    <w:rsid w:val="00EE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1B0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1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7C11B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LAL</cp:lastModifiedBy>
  <cp:revision>38</cp:revision>
  <dcterms:created xsi:type="dcterms:W3CDTF">2016-04-10T17:43:00Z</dcterms:created>
  <dcterms:modified xsi:type="dcterms:W3CDTF">2017-02-25T06:01:00Z</dcterms:modified>
</cp:coreProperties>
</file>